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FFED" w14:textId="5BF12C32" w:rsidR="0088133C" w:rsidRPr="0088133C" w:rsidRDefault="0088133C" w:rsidP="0088133C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u w:val="dotted"/>
          <w:cs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แบบแสดงเจตจำนงของเจ้าหน้าที่สังกัด เทศบาล</w:t>
      </w:r>
      <w:r w:rsidR="00003075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/อบต.</w:t>
      </w:r>
      <w:r w:rsidR="00A364D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 ...........</w:t>
      </w:r>
    </w:p>
    <w:p w14:paraId="6A39EC1B" w14:textId="77777777" w:rsidR="0088133C" w:rsidRPr="0088133C" w:rsidRDefault="0088133C" w:rsidP="0088133C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ในการนำความรู้ความสามารถ ทักษะ และสมรรถนะที่ได้รับจากการอบรมไปใช้พัฒนาการปฏิบัติงาน</w:t>
      </w:r>
    </w:p>
    <w:p w14:paraId="4B23ACD0" w14:textId="77777777" w:rsidR="0088133C" w:rsidRPr="0088133C" w:rsidRDefault="0088133C" w:rsidP="0088133C">
      <w:pPr>
        <w:spacing w:after="0" w:line="240" w:lineRule="auto"/>
        <w:jc w:val="center"/>
        <w:rPr>
          <w:rFonts w:ascii="TH SarabunIT๙" w:eastAsia="Cordia New" w:hAnsi="TH SarabunIT๙" w:cs="TH SarabunIT๙"/>
          <w:sz w:val="18"/>
          <w:szCs w:val="18"/>
        </w:rPr>
      </w:pPr>
    </w:p>
    <w:p w14:paraId="32A97BB5" w14:textId="10E0D1BB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ข้าพเจ้า </w:t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    ตำแหน่ง</w:t>
      </w:r>
      <w:r w:rsidRPr="0088133C">
        <w:rPr>
          <w:rFonts w:ascii="TH SarabunIT๙" w:eastAsia="Cordia New" w:hAnsi="TH SarabunIT๙" w:cs="TH SarabunIT๙" w:hint="cs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 w:hint="cs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   สังกัด</w:t>
      </w:r>
      <w:r w:rsidR="00A364D2">
        <w:rPr>
          <w:rFonts w:ascii="TH SarabunIT๙" w:eastAsia="Cordia New" w:hAnsi="TH SarabunIT๙" w:cs="TH SarabunIT๙" w:hint="cs"/>
          <w:spacing w:val="-4"/>
          <w:sz w:val="32"/>
          <w:szCs w:val="32"/>
          <w:cs/>
        </w:rPr>
        <w:t>กอง</w:t>
      </w:r>
      <w:r w:rsidR="00FD0E66">
        <w:rPr>
          <w:rFonts w:ascii="TH SarabunIT๙" w:eastAsia="Cordia New" w:hAnsi="TH SarabunIT๙" w:cs="TH SarabunIT๙" w:hint="cs"/>
          <w:spacing w:val="-4"/>
          <w:sz w:val="32"/>
          <w:szCs w:val="32"/>
          <w:cs/>
        </w:rPr>
        <w:t>/สำนัก.......................</w:t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 xml:space="preserve">  มีหน้าที่ความรับผิดชอบในการปฏิบัติราชการ ดังนี้</w:t>
      </w:r>
    </w:p>
    <w:p w14:paraId="2AFBA7EC" w14:textId="5D395076" w:rsidR="0088133C" w:rsidRPr="0088133C" w:rsidRDefault="00A035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เตรียมจัดการให้มีการเลือกตั้งผู้บริหารท้องถิ่นและสมาชิกสภาท้องถิ่นเมื่อครบวาระดำรงตำแหน่งในปีงบประมาณ ๒๕๖</w:t>
      </w:r>
      <w:r w:rsidR="00AB0F1D">
        <w:rPr>
          <w:rFonts w:ascii="TH SarabunIT๙" w:eastAsia="Cordia New" w:hAnsi="TH SarabunIT๙" w:cs="TH SarabunIT๙" w:hint="cs"/>
          <w:sz w:val="32"/>
          <w:szCs w:val="32"/>
          <w:cs/>
        </w:rPr>
        <w:t>๙</w:t>
      </w:r>
    </w:p>
    <w:p w14:paraId="1365C20F" w14:textId="72A03687" w:rsidR="0088133C" w:rsidRPr="0088133C" w:rsidRDefault="00A035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การจัดตั้งศูนย์ประสานงานการเลือกตั้งประจำองค์กรปกครองส่วนท้องถิ่น</w:t>
      </w:r>
    </w:p>
    <w:p w14:paraId="41D26B34" w14:textId="3473EB9E" w:rsidR="0088133C" w:rsidRDefault="00A035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การแบ่งเขตเลือกตั้ง</w:t>
      </w:r>
    </w:p>
    <w:p w14:paraId="224358E9" w14:textId="2918CBBF" w:rsidR="00A364D2" w:rsidRPr="0088133C" w:rsidRDefault="00A035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การคัดเลือกกรรมการเลือกตั้งประจำองค์กรปกครองส่วนท้องถิ่น</w:t>
      </w:r>
    </w:p>
    <w:p w14:paraId="406774BF" w14:textId="5C61260E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  <w:r w:rsidR="00A0353C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ตามพรบ.การเลือกตั้งสมาชิกสภาท้องถิ่นและผู้บริหารท้องถิ่น พ.ศ.๒๕๖๒</w:t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F68878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8"/>
          <w:szCs w:val="18"/>
        </w:rPr>
      </w:pPr>
    </w:p>
    <w:p w14:paraId="1BDE4F91" w14:textId="70BCC649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โดยขอแสดงเจตจำนงว่า เมื่อข้าพเจ้าได้รับคัดเลือกและผ่านการฝึกอบรมแล้ว จะนำความรู้ความสามารถ ทักษะ และสมรรถนะที่ได้รับการฝึกอบรมตามวัตถุประสงค์ของหลักสูตร มาปรับใช้ให้เกิดประโยชน์ต่อการพัฒนาการปฏิบัติงานในอำนาจหน้าที่ของตนเอง และสนับสนุนการปฏิบัติงานขององค์กรปกครองส่วนท้องถิ่น 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</w:t>
      </w:r>
      <w:r w:rsidRPr="0088133C">
        <w:rPr>
          <w:rFonts w:ascii="TH SarabunIT๙" w:eastAsia="Cordia New" w:hAnsi="TH SarabunIT๙" w:cs="TH SarabunIT๙" w:hint="cs"/>
          <w:sz w:val="32"/>
          <w:szCs w:val="32"/>
          <w:cs/>
        </w:rPr>
        <w:t>ง</w:t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การฝึกอบรม ดังนี้</w:t>
      </w:r>
    </w:p>
    <w:p w14:paraId="3A9F3DB3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  <w:cs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340"/>
        <w:gridCol w:w="2520"/>
        <w:gridCol w:w="2520"/>
      </w:tblGrid>
      <w:tr w:rsidR="0088133C" w:rsidRPr="0088133C" w14:paraId="57082053" w14:textId="77777777" w:rsidTr="00512D64">
        <w:tc>
          <w:tcPr>
            <w:tcW w:w="2628" w:type="dxa"/>
          </w:tcPr>
          <w:p w14:paraId="0A0ED592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ความรู้ฯ ที่คาดว่าจะได้รับจากการฝึกอบรมตามที่กำหนดไว้ในวัตถุประสงค์ของหลักสูตร</w:t>
            </w:r>
          </w:p>
        </w:tc>
        <w:tc>
          <w:tcPr>
            <w:tcW w:w="2340" w:type="dxa"/>
          </w:tcPr>
          <w:p w14:paraId="7623F7D6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แนวทางในการนำมาใช้</w:t>
            </w:r>
          </w:p>
          <w:p w14:paraId="5CE7B69D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ให้เกิดประโยชน์ต่อการพัฒนางานของตนเอง/อปท.</w:t>
            </w:r>
          </w:p>
        </w:tc>
        <w:tc>
          <w:tcPr>
            <w:tcW w:w="2520" w:type="dxa"/>
          </w:tcPr>
          <w:p w14:paraId="40559833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6"/>
                <w:szCs w:val="16"/>
              </w:rPr>
            </w:pPr>
          </w:p>
          <w:p w14:paraId="2EBCBD56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ผลผลิต/ผลลัพธ์</w:t>
            </w:r>
          </w:p>
          <w:p w14:paraId="19B859CC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ที่คาดว่าจะได้รับ</w:t>
            </w:r>
          </w:p>
        </w:tc>
        <w:tc>
          <w:tcPr>
            <w:tcW w:w="2520" w:type="dxa"/>
          </w:tcPr>
          <w:p w14:paraId="50599A82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6"/>
                <w:szCs w:val="16"/>
              </w:rPr>
            </w:pPr>
          </w:p>
          <w:p w14:paraId="18895E4C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ตัวชี้วัดผลผลิต/ผลลัพธ์</w:t>
            </w:r>
          </w:p>
          <w:p w14:paraId="68F340C1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และเป้าหมายตัวชี้วัด</w:t>
            </w:r>
          </w:p>
        </w:tc>
      </w:tr>
      <w:tr w:rsidR="0088133C" w:rsidRPr="0088133C" w14:paraId="4EE5F0B9" w14:textId="77777777" w:rsidTr="003F3BD1">
        <w:trPr>
          <w:trHeight w:val="983"/>
        </w:trPr>
        <w:tc>
          <w:tcPr>
            <w:tcW w:w="2628" w:type="dxa"/>
          </w:tcPr>
          <w:p w14:paraId="38A7EA6E" w14:textId="0F9AC51F" w:rsidR="007C2C55" w:rsidRPr="00A364D2" w:rsidRDefault="007C2C55" w:rsidP="007C2C5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1.</w:t>
            </w:r>
            <w:r w:rsidR="00003075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เพื่อให้ผู้เข้าอบรม มีความรู้ ความเข้าใจกฎหมายเกี่ยวกับองค์กรปกครองส่วนท้องถิ่น มีทักษะในการบังคับใช้กฎหมาย รับทราบขั้นตอน วิธีการ และเงื่อนไขต่างๆ ตาม</w:t>
            </w:r>
            <w:r w:rsidR="00003075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ตามพระราชบัญญัติการเลือกตั้งสมาชิกสภาท้องถิ่นและผู้บริหารท้องถิ่น พ.ศ. ๒๕๖๒</w:t>
            </w:r>
          </w:p>
          <w:p w14:paraId="3B9F71DA" w14:textId="47F59BA2" w:rsidR="00003075" w:rsidRPr="00003075" w:rsidRDefault="00003075" w:rsidP="00003075">
            <w:pPr>
              <w:jc w:val="thaiDistribute"/>
            </w:pPr>
            <w:r>
              <w:rPr>
                <w:rFonts w:eastAsia="Cordia New" w:hint="cs"/>
                <w:sz w:val="28"/>
                <w:szCs w:val="32"/>
                <w:cs/>
              </w:rPr>
              <w:t>๒</w:t>
            </w:r>
            <w:r w:rsidR="007C2C55">
              <w:rPr>
                <w:rFonts w:eastAsia="Cordia New" w:hint="cs"/>
                <w:sz w:val="28"/>
                <w:szCs w:val="32"/>
                <w:cs/>
              </w:rPr>
              <w:t>.</w:t>
            </w:r>
            <w:r>
              <w:rPr>
                <w:cs/>
              </w:rPr>
              <w:t xml:space="preserve">เพื่อให้มีความรู้ความเข้าใจเกี่ยวกับคุณสมบัติหรือมีลักษณะต้องห้าม ในการสมัครรับเลือกตั้งผู้บริหาร </w:t>
            </w:r>
            <w: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ท้องถิ่นและสมาชิกสภาท้องถิ่น</w:t>
            </w:r>
          </w:p>
          <w:p w14:paraId="6DCD05CA" w14:textId="7006295D" w:rsidR="00037AB9" w:rsidRPr="007C2C55" w:rsidRDefault="00003075" w:rsidP="00003075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๓.</w:t>
            </w:r>
            <w: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เพื่อให้การจัดการเลือกตั้งของผู้อำนวยการเลือกตั้งประ</w:t>
            </w:r>
            <w: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lastRenderedPageBreak/>
              <w:t>องค์กรปกครองส่วนท้องถิ่นและเจ้าหน้าที่ปฏิบัติหน้าที่ได้อย่างมีประสิทธิภาพและถูกต้อง</w:t>
            </w:r>
          </w:p>
        </w:tc>
        <w:tc>
          <w:tcPr>
            <w:tcW w:w="2340" w:type="dxa"/>
          </w:tcPr>
          <w:p w14:paraId="07271290" w14:textId="6F23EC22" w:rsidR="00003075" w:rsidRDefault="007C2C55" w:rsidP="003F3BD1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สามารถวาง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แผน และจัดเตรียมข้อมูล เอกสารประกอบ ใน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การจั</w:t>
            </w:r>
            <w:r w:rsidR="0000307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ด</w:t>
            </w:r>
            <w:r w:rsidR="0000307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การให้มีการเลือกตั้งผู้บริหารท้องถิ่นและสมาชิกสภาท้องถิ่นเมื่อครบวาระดำรงตำแหน่งในปีงบประมาณ ๒๕๖</w:t>
            </w:r>
            <w:r w:rsidR="00AB0F1D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๙</w:t>
            </w:r>
            <w:r w:rsidR="00003075">
              <w:rPr>
                <w:rFonts w:ascii="TH SarabunIT๙" w:eastAsia="Cordia New" w:hAnsi="TH SarabunIT๙" w:cs="TH SarabunIT๙"/>
                <w:sz w:val="28"/>
                <w:szCs w:val="32"/>
              </w:rPr>
              <w:t xml:space="preserve"> </w:t>
            </w:r>
            <w:r w:rsidR="0000307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ได้อย่างถูกต้องตามระเบียบกฎหมาย</w:t>
            </w:r>
            <w:r w:rsidR="00060073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ไม่เกิดข้อผิดพลาดในการป</w:t>
            </w:r>
            <w:r w:rsidR="00AB0F1D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ฎิ</w:t>
            </w:r>
            <w:r w:rsidR="00060073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บัติหน้าที่และราชการเสียหาย</w:t>
            </w:r>
          </w:p>
          <w:p w14:paraId="6D63F6F7" w14:textId="00FFC13C" w:rsidR="0088133C" w:rsidRPr="0088133C" w:rsidRDefault="0088133C" w:rsidP="003F3BD1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2520" w:type="dxa"/>
          </w:tcPr>
          <w:p w14:paraId="772FBA3D" w14:textId="33A4AE85" w:rsidR="004C46C5" w:rsidRPr="00A364D2" w:rsidRDefault="007C2C55" w:rsidP="004C46C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อปท.สามารถ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</w:t>
            </w:r>
            <w:r w:rsidR="0000307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การเลือก</w:t>
            </w:r>
            <w:r w:rsidR="00003075" w:rsidRPr="002179F7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เตรียมการเลือกตั้งรวมทั้ง</w:t>
            </w:r>
            <w:r w:rsidR="00003075" w:rsidRPr="002179F7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ปฏิบัติหน้าที่ตามกฎหมายขององค์กรปกครองส่วนท้องถิ่นและสมาชิกสภาท้องถิ่น จึงได้จัดทำโครงการฝึกอบร</w:t>
            </w:r>
            <w:r w:rsidR="00003075" w:rsidRPr="002179F7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บ</w:t>
            </w:r>
            <w:r w:rsidR="00003075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03075" w:rsidRPr="002179F7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หลักสูตร </w:t>
            </w:r>
            <w:r w:rsidR="00003075" w:rsidRPr="002179F7"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  <w:t>“</w:t>
            </w:r>
            <w:r w:rsidR="00003075" w:rsidRPr="002179F7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การเตรียมความพร้อมในการจัดการ</w:t>
            </w:r>
            <w:r w:rsidR="00003075" w:rsidRPr="002179F7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  <w:lang w:eastAsia="zh-CN"/>
              </w:rPr>
              <w:t xml:space="preserve">เลือกตั้งท้องถิ่น </w:t>
            </w:r>
            <w:r w:rsidR="00003075" w:rsidRPr="002179F7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ตามพระราชบัญญัติการเลือกตั้งสมาชิกสภาท้องถิ่นและผู้บริหารท้องถิ่น พ.ศ. ๒๕๖๒ </w:t>
            </w:r>
            <w:r w:rsidR="00003075" w:rsidRPr="002179F7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  <w:lang w:eastAsia="zh-CN"/>
              </w:rPr>
              <w:t>การตรวจสอบคุณสมบัติ</w:t>
            </w:r>
            <w:r w:rsidR="00003075" w:rsidRPr="002179F7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และลักษณะต้องห้ามผู้บริหารท้องถิ่น สมาชิกสภาท้องถิ่น</w:t>
            </w:r>
          </w:p>
          <w:p w14:paraId="2F0640D1" w14:textId="4F7E6864" w:rsidR="0088133C" w:rsidRPr="004C46C5" w:rsidRDefault="0000307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และการทำหน้าที่ของผู้อำนวยการเลือกตั้งและ</w:t>
            </w: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เจ้าหน้าที่ที่เกี่ยวข้องกับการปฏิบัติงาน</w:t>
            </w:r>
          </w:p>
        </w:tc>
        <w:tc>
          <w:tcPr>
            <w:tcW w:w="2520" w:type="dxa"/>
          </w:tcPr>
          <w:p w14:paraId="4EC8DC20" w14:textId="77777777" w:rsidR="007C2C55" w:rsidRDefault="0000307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๑</w:t>
            </w:r>
            <w:r w:rsidR="00A533EF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สามารถจัดการเลือกตั้งสมาชิกสภาท้อง</w:t>
            </w:r>
            <w:r w:rsidR="00A533EF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ถิ่นและผู้บริหารท้องถิ่นอย่างมีประสิทธิภาพ</w:t>
            </w:r>
          </w:p>
          <w:p w14:paraId="021A87D6" w14:textId="77777777" w:rsidR="00A533EF" w:rsidRDefault="00A533EF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๒ ทราบ</w:t>
            </w:r>
            <w:r w:rsidRPr="002179F7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ลักษณะต้องห้าม</w:t>
            </w:r>
            <w:r w:rsidRPr="00BD376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อย่างไร </w:t>
            </w:r>
            <w:bookmarkStart w:id="0" w:name="_Hlk180332714"/>
            <w:r w:rsidRPr="00BD376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ตามพระราชบัญญัติการเลือกตั้งสมาชิกสภาท้องถิ่นและผู้บริหารท้องถิ่น พ.ศ. ๒๕๖๒</w:t>
            </w:r>
            <w:bookmarkEnd w:id="0"/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ลดความผิดพลาดการปฏิบัติงาน</w:t>
            </w:r>
          </w:p>
          <w:p w14:paraId="0DB75B90" w14:textId="20FDE826" w:rsidR="00A533EF" w:rsidRDefault="00A533EF" w:rsidP="00A533EF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๓ </w:t>
            </w:r>
            <w:r w:rsidRPr="00BB01AC">
              <w:rPr>
                <w:rFonts w:ascii="TH SarabunIT๙" w:hAnsi="TH SarabunIT๙" w:cs="TH SarabunIT๙"/>
                <w:sz w:val="30"/>
                <w:szCs w:val="30"/>
                <w:cs/>
              </w:rPr>
              <w:t>สามารถแก้ไขปัญหาอุปสรรคและข้อขัดข้องในการดำเนินงานขององค์กรปกครองส่วนท้องถิ่นที่ปฏิบัติงานด้านอำนาจหน้าที่และแนวทางความรับผิดทาง</w:t>
            </w:r>
            <w:r w:rsidRPr="00BB01AC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ละเมิด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ตามกฎหมาย</w:t>
            </w:r>
          </w:p>
          <w:p w14:paraId="4E405E48" w14:textId="77777777" w:rsidR="00A533EF" w:rsidRPr="00F409BE" w:rsidRDefault="00A533EF" w:rsidP="00A533EF">
            <w:pPr>
              <w:rPr>
                <w:rStyle w:val="style51"/>
                <w:rFonts w:ascii="TH SarabunIT๙" w:hAnsi="TH SarabunIT๙" w:cs="TH SarabunIT๙"/>
                <w:sz w:val="16"/>
                <w:szCs w:val="16"/>
                <w:cs/>
              </w:rPr>
            </w:pPr>
          </w:p>
          <w:p w14:paraId="1DF158BC" w14:textId="166DC820" w:rsidR="00A533EF" w:rsidRPr="00A533EF" w:rsidRDefault="00A533EF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</w:p>
        </w:tc>
      </w:tr>
    </w:tbl>
    <w:p w14:paraId="6650CD89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28"/>
          <w:szCs w:val="3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3316"/>
        <w:gridCol w:w="3544"/>
      </w:tblGrid>
      <w:tr w:rsidR="0088133C" w:rsidRPr="0088133C" w14:paraId="08FBF886" w14:textId="77777777" w:rsidTr="00512D64">
        <w:tc>
          <w:tcPr>
            <w:tcW w:w="3171" w:type="dxa"/>
          </w:tcPr>
          <w:p w14:paraId="44E9E2ED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</w:p>
          <w:p w14:paraId="5BB375FD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(ลงชื่อ)................................................</w:t>
            </w:r>
          </w:p>
          <w:p w14:paraId="0EC2473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)</w:t>
            </w:r>
          </w:p>
          <w:p w14:paraId="4E332727" w14:textId="5A98D59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นักวิ</w:t>
            </w:r>
            <w:r w:rsidR="00A533EF"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เคราะห์ฯ/นักจัดการ/ธุรการ</w:t>
            </w:r>
          </w:p>
          <w:p w14:paraId="1B71EE05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ผู้สมัคร</w:t>
            </w:r>
          </w:p>
        </w:tc>
        <w:tc>
          <w:tcPr>
            <w:tcW w:w="3316" w:type="dxa"/>
          </w:tcPr>
          <w:p w14:paraId="7CC4EA0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</w:p>
          <w:p w14:paraId="295372A0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(ลงชื่อ)....................................................</w:t>
            </w:r>
          </w:p>
          <w:p w14:paraId="01613AAC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)</w:t>
            </w:r>
          </w:p>
          <w:p w14:paraId="0A148419" w14:textId="7054CACA" w:rsidR="0088133C" w:rsidRPr="0088133C" w:rsidRDefault="00A533EF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หน.สำนัก/ผอ.กองฯ</w:t>
            </w:r>
          </w:p>
          <w:p w14:paraId="501C5B9E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ผู้บังคับบัญชาของผู้สมัคร</w:t>
            </w:r>
          </w:p>
        </w:tc>
        <w:tc>
          <w:tcPr>
            <w:tcW w:w="3544" w:type="dxa"/>
          </w:tcPr>
          <w:p w14:paraId="6AF3AC00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</w:p>
          <w:p w14:paraId="211A7E3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ลงชื่อ)....................................................</w:t>
            </w:r>
          </w:p>
          <w:p w14:paraId="10694539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 xml:space="preserve"> )</w:t>
            </w:r>
          </w:p>
          <w:p w14:paraId="3191607E" w14:textId="0EB7C424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ปลัดเทศบาล</w:t>
            </w:r>
            <w:r w:rsidR="00A533EF"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/อบต</w:t>
            </w:r>
            <w:r w:rsidR="00551687"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...............</w:t>
            </w:r>
          </w:p>
          <w:p w14:paraId="312F91DF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ผู้ตรวจสอบความถูกต้อง</w:t>
            </w:r>
          </w:p>
        </w:tc>
      </w:tr>
    </w:tbl>
    <w:p w14:paraId="4579DE5B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</w:rPr>
      </w:pPr>
    </w:p>
    <w:p w14:paraId="6F54334E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</w:rPr>
      </w:pPr>
    </w:p>
    <w:p w14:paraId="0C4126E8" w14:textId="77777777" w:rsidR="009E5120" w:rsidRDefault="009E5120"/>
    <w:sectPr w:rsidR="009E5120" w:rsidSect="0088133C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8212F"/>
    <w:multiLevelType w:val="multilevel"/>
    <w:tmpl w:val="9620DDC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ind w:left="8340" w:hanging="180"/>
      </w:pPr>
    </w:lvl>
  </w:abstractNum>
  <w:num w:numId="1" w16cid:durableId="1319262409">
    <w:abstractNumId w:val="1"/>
  </w:num>
  <w:num w:numId="2" w16cid:durableId="163394412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33C"/>
    <w:rsid w:val="00003075"/>
    <w:rsid w:val="0003318C"/>
    <w:rsid w:val="00037AB9"/>
    <w:rsid w:val="00060073"/>
    <w:rsid w:val="0023252D"/>
    <w:rsid w:val="003F3BD1"/>
    <w:rsid w:val="00415DCB"/>
    <w:rsid w:val="004C46C5"/>
    <w:rsid w:val="004C7F9B"/>
    <w:rsid w:val="00551687"/>
    <w:rsid w:val="005B120D"/>
    <w:rsid w:val="00667B63"/>
    <w:rsid w:val="007C2C55"/>
    <w:rsid w:val="00874664"/>
    <w:rsid w:val="0088133C"/>
    <w:rsid w:val="00984E97"/>
    <w:rsid w:val="009E5120"/>
    <w:rsid w:val="00A0353C"/>
    <w:rsid w:val="00A364D2"/>
    <w:rsid w:val="00A533EF"/>
    <w:rsid w:val="00AA6B40"/>
    <w:rsid w:val="00AB0F1D"/>
    <w:rsid w:val="00B057CA"/>
    <w:rsid w:val="00DB1086"/>
    <w:rsid w:val="00EC7291"/>
    <w:rsid w:val="00EF32E2"/>
    <w:rsid w:val="00FB0B0E"/>
    <w:rsid w:val="00FD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165F"/>
  <w15:docId w15:val="{188076B1-78F8-409A-BFFE-9628405E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075"/>
    <w:pPr>
      <w:spacing w:after="0" w:line="240" w:lineRule="auto"/>
      <w:ind w:left="720"/>
      <w:contextualSpacing/>
    </w:pPr>
    <w:rPr>
      <w:rFonts w:ascii="Cordia New" w:eastAsia="Cordia New" w:hAnsi="Cordia New" w:cs="Angsana New"/>
      <w:sz w:val="28"/>
      <w:szCs w:val="35"/>
    </w:rPr>
  </w:style>
  <w:style w:type="character" w:customStyle="1" w:styleId="style51">
    <w:name w:val="style51"/>
    <w:rsid w:val="00A533EF"/>
    <w:rPr>
      <w:color w:val="0066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2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</cp:lastModifiedBy>
  <cp:revision>11</cp:revision>
  <dcterms:created xsi:type="dcterms:W3CDTF">2023-09-21T03:20:00Z</dcterms:created>
  <dcterms:modified xsi:type="dcterms:W3CDTF">2025-05-12T08:44:00Z</dcterms:modified>
</cp:coreProperties>
</file>